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6</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w:t>
            </w: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return from their shopping trip, Ofglen asks to go by the church. Offred agrees, knowing that the motivation for going by the church isn’t actually religious. As they walk, Offred looks at the view in little bursts, restrained from full sight by the wings around her face. She remembers the former uses of her surroundings, the river, boathouse and student dormitories of the now defunct Harvard University. The football stadium is now used for Men’s Salvagings. Offred thinks about how people only want to remember the beautiful parts of the past.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look at the small old church and graveyard. Ofglen seems to pray, and Offred can’t tell if it’s an act.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go to look at the real source of their interest, the red-brick Wall. Once the border of Harvard’s campus, now it’s barricaded and guarded like a prison wall, to keep the people inside from coming out. Six dead men hang along the wall, from the Men’s Salvaging. The faces are covered with white bags, which disturb Offred, reminding her of scarecrows, dolls, zeros or snowmen. One bag has </w:t>
            </w:r>
            <w:r>
              <w:rPr>
                <w:rFonts w:ascii="Tahoma" w:hAnsi="Tahoma"/>
                <w:sz w:val="22"/>
                <w:szCs w:val="22"/>
                <w:color w:val="FF6967"/>
              </w:rPr>
              <w:t xml:space="preserve">red</w:t>
            </w:r>
            <w:r>
              <w:rPr>
                <w:rFonts w:ascii="Tahoma" w:hAnsi="Tahoma"/>
                <w:sz w:val="22"/>
                <w:szCs w:val="22"/>
              </w:rPr>
              <w:t xml:space="preserve"> blood where the mouth would be underneath, which looks like a child’s drawing of a mouth.</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dead men wear white coats like doctors, and have signs around their necks indicating the reason for their execution: fetuses. They must have provided abortions before the Republic of Gilead, and some informant must have ratted them out to the government. </w:t>
            </w:r>
            <w:r>
              <w:rPr>
                <w:rFonts w:ascii="Tahoma" w:hAnsi="Tahoma"/>
                <w:sz w:val="22"/>
                <w:szCs w:val="22"/>
                <w:b/>
              </w:rPr>
              <w:t xml:space="preserve">Offred</w:t>
            </w:r>
            <w:r>
              <w:rPr>
                <w:rFonts w:ascii="Tahoma" w:hAnsi="Tahoma"/>
                <w:sz w:val="22"/>
                <w:szCs w:val="22"/>
              </w:rPr>
              <w:t xml:space="preserve"> feels nothing for the men, but she’s glad they aren’t </w:t>
            </w:r>
            <w:r>
              <w:rPr>
                <w:rFonts w:ascii="Tahoma" w:hAnsi="Tahoma"/>
                <w:sz w:val="22"/>
                <w:szCs w:val="22"/>
                <w:b/>
              </w:rPr>
              <w:t xml:space="preserve">Luke</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looks at the bloody </w:t>
            </w:r>
            <w:r>
              <w:rPr>
                <w:rFonts w:ascii="Tahoma" w:hAnsi="Tahoma"/>
                <w:sz w:val="22"/>
                <w:szCs w:val="22"/>
                <w:color w:val="FF6967"/>
              </w:rPr>
              <w:t xml:space="preserve">red</w:t>
            </w:r>
            <w:r>
              <w:rPr>
                <w:rFonts w:ascii="Tahoma" w:hAnsi="Tahoma"/>
                <w:sz w:val="22"/>
                <w:szCs w:val="22"/>
              </w:rPr>
              <w:t xml:space="preserve"> smile on the bag again. The red reminds her of </w:t>
            </w:r>
            <w:r>
              <w:rPr>
                <w:rFonts w:ascii="Tahoma" w:hAnsi="Tahoma"/>
                <w:sz w:val="22"/>
                <w:szCs w:val="22"/>
                <w:b/>
              </w:rPr>
              <w:t xml:space="preserve">Serena Joy</w:t>
            </w:r>
            <w:r>
              <w:rPr>
                <w:rFonts w:ascii="Tahoma" w:hAnsi="Tahoma"/>
                <w:sz w:val="22"/>
                <w:szCs w:val="22"/>
              </w:rPr>
              <w:t xml:space="preserve">’s tulips, but she reminds herself that this is a coincidence, and that the blood and flowers are distinct phenomena, equally but separately valid.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Ofglen</w:t>
            </w:r>
            <w:r>
              <w:rPr>
                <w:rFonts w:ascii="Tahoma" w:hAnsi="Tahoma"/>
                <w:sz w:val="22"/>
                <w:szCs w:val="22"/>
              </w:rPr>
              <w:t xml:space="preserve"> seems to be crying beside </w:t>
            </w:r>
            <w:r>
              <w:rPr>
                <w:rFonts w:ascii="Tahoma" w:hAnsi="Tahoma"/>
                <w:sz w:val="22"/>
                <w:szCs w:val="22"/>
                <w:b/>
              </w:rPr>
              <w:t xml:space="preserve">Offred</w:t>
            </w:r>
            <w:r>
              <w:rPr>
                <w:rFonts w:ascii="Tahoma" w:hAnsi="Tahoma"/>
                <w:sz w:val="22"/>
                <w:szCs w:val="22"/>
              </w:rPr>
              <w:t xml:space="preserve">. Offred isn’t sure if this is genuine emotion or just for show, and she doesn’t know what good such a show could do. She remembers </w:t>
            </w:r>
            <w:r>
              <w:rPr>
                <w:rFonts w:ascii="Tahoma" w:hAnsi="Tahoma"/>
                <w:sz w:val="22"/>
                <w:szCs w:val="22"/>
                <w:b/>
              </w:rPr>
              <w:t xml:space="preserve">Aunt Lydia</w:t>
            </w:r>
            <w:r>
              <w:rPr>
                <w:rFonts w:ascii="Tahoma" w:hAnsi="Tahoma"/>
                <w:sz w:val="22"/>
                <w:szCs w:val="22"/>
              </w:rPr>
              <w:t xml:space="preserve"> saying that they will get used to Gilead and it will become ordinary.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